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EB128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B1289">
              <w:rPr>
                <w:rFonts w:ascii="Times New Roman" w:hAnsi="Times New Roman"/>
              </w:rPr>
              <w:t>Rozwijanie możliwości twórczych i manualnych dzieci</w:t>
            </w:r>
            <w:r w:rsidR="00C16DD8">
              <w:rPr>
                <w:rFonts w:ascii="Times New Roman" w:hAnsi="Times New Roman"/>
              </w:rPr>
              <w:t xml:space="preserve">                    </w:t>
            </w:r>
            <w:r w:rsidRPr="00EB128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ze specyficznymi trudnościami w uczeniu się, </w:t>
            </w:r>
            <w:r w:rsidRPr="00EB1289">
              <w:rPr>
                <w:rFonts w:ascii="Times New Roman" w:hAnsi="Times New Roman"/>
              </w:rPr>
              <w:t xml:space="preserve">niedosłyszących, niedowidzących, z zaburzeniami </w:t>
            </w:r>
            <w:r>
              <w:rPr>
                <w:rFonts w:ascii="Times New Roman" w:hAnsi="Times New Roman"/>
              </w:rPr>
              <w:t xml:space="preserve">mowy, </w:t>
            </w:r>
            <w:r w:rsidRPr="00EB1289">
              <w:rPr>
                <w:rFonts w:ascii="Times New Roman" w:hAnsi="Times New Roman"/>
              </w:rPr>
              <w:t>integracji sensorycznej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      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 xml:space="preserve">z zaburzeniami somatycznymi,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ruchowymi, </w:t>
            </w:r>
            <w:r w:rsidRPr="00EB1289">
              <w:rPr>
                <w:rFonts w:ascii="Times New Roman" w:eastAsia="Times New Roman" w:hAnsi="Times New Roman"/>
                <w:lang w:eastAsia="pl-PL"/>
              </w:rPr>
              <w:t>o obniżonej sprawności umysłowej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EB1289">
              <w:rPr>
                <w:rFonts w:ascii="Times New Roman" w:hAnsi="Times New Roman"/>
              </w:rPr>
              <w:t>Rozbudzanie mo</w:t>
            </w:r>
            <w:r>
              <w:rPr>
                <w:rFonts w:ascii="Times New Roman" w:hAnsi="Times New Roman"/>
              </w:rPr>
              <w:t xml:space="preserve">tywacji do korzystania z  oddziaływań plastycznych </w:t>
            </w:r>
            <w:r w:rsidRPr="00EB1289">
              <w:rPr>
                <w:rFonts w:ascii="Times New Roman" w:hAnsi="Times New Roman"/>
              </w:rPr>
              <w:t xml:space="preserve">na kanwie współczesnych </w:t>
            </w:r>
            <w:r>
              <w:rPr>
                <w:rFonts w:ascii="Times New Roman" w:hAnsi="Times New Roman"/>
              </w:rPr>
              <w:t>koncepcji wychowania plastycznego</w:t>
            </w:r>
            <w:r w:rsidRPr="00EB1289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7CBB" w:rsidRPr="00676396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Zaznajomienie z terminologią, celami, zadaniami, funkcją, czynnikami rozwoju plastyki w wychowaniu i kształceniu.</w:t>
            </w:r>
          </w:p>
          <w:p w:rsidR="00F27CBB" w:rsidRPr="00E46B5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eastAsia="Times New Roman" w:hAnsi="Times New Roman"/>
                <w:lang w:eastAsia="pl-PL"/>
              </w:rPr>
              <w:t xml:space="preserve">Teoretyczne i praktyczne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76396">
              <w:rPr>
                <w:rFonts w:ascii="Times New Roman" w:eastAsia="Times New Roman" w:hAnsi="Times New Roman"/>
                <w:lang w:eastAsia="pl-PL"/>
              </w:rPr>
              <w:t xml:space="preserve">przybliżenie współcześnie stosowanych metod i form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aktywizujących w </w:t>
            </w:r>
            <w:r w:rsidRPr="00676396">
              <w:rPr>
                <w:rFonts w:ascii="Times New Roman" w:eastAsia="Times New Roman" w:hAnsi="Times New Roman"/>
                <w:lang w:eastAsia="pl-PL"/>
              </w:rPr>
              <w:t>pracy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z dzieckiem i możliwości adaptacyjne do warunków pracy z dziećmi niepełnosprawnymi.</w:t>
            </w:r>
          </w:p>
          <w:p w:rsidR="00F27CBB" w:rsidRPr="00E46B59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E46B59">
              <w:rPr>
                <w:rFonts w:ascii="Times New Roman" w:hAnsi="Times New Roman"/>
              </w:rPr>
              <w:t>Nabywanie umiejętności diagnozowania prac dziecięcych oraz dostosowania rodzajów ć</w:t>
            </w:r>
            <w:r>
              <w:rPr>
                <w:rFonts w:ascii="Times New Roman" w:hAnsi="Times New Roman"/>
              </w:rPr>
              <w:t xml:space="preserve">wiczeń plastycznych </w:t>
            </w:r>
            <w:r w:rsidRPr="00E46B59">
              <w:rPr>
                <w:rFonts w:ascii="Times New Roman" w:hAnsi="Times New Roman"/>
              </w:rPr>
              <w:t xml:space="preserve">do możliwości psychofizycznych dziecka wymagającego wsparcia . </w:t>
            </w:r>
            <w:r w:rsidRPr="00E46B59">
              <w:rPr>
                <w:rFonts w:ascii="Arial Narrow" w:hAnsi="Arial Narrow"/>
              </w:rPr>
              <w:t xml:space="preserve"> </w:t>
            </w:r>
            <w:r w:rsidRPr="00E46B59">
              <w:rPr>
                <w:rFonts w:ascii="Times New Roman" w:hAnsi="Times New Roman"/>
              </w:rPr>
              <w:t xml:space="preserve"> 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Przygotowanie do wszechstronnego i harmonijnego rozwijania inwencji twórczej, indywidualnych zainteresowań dziecka z niepełną sprawnością</w:t>
            </w:r>
            <w:r>
              <w:rPr>
                <w:rFonts w:ascii="Times New Roman" w:hAnsi="Times New Roman"/>
              </w:rPr>
              <w:t>.</w:t>
            </w:r>
          </w:p>
          <w:p w:rsidR="00F27CBB" w:rsidRPr="00676396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Rozbudzanie umiejętności swobodnego wypowiadania się przez środki wyrazu plastycznego</w:t>
            </w:r>
            <w:r>
              <w:rPr>
                <w:rFonts w:ascii="Times New Roman" w:hAnsi="Times New Roman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Przygotowanie do aktyw</w:t>
            </w:r>
            <w:r>
              <w:rPr>
                <w:rFonts w:ascii="Times New Roman" w:hAnsi="Times New Roman"/>
              </w:rPr>
              <w:t xml:space="preserve">izacji twórczej ekspresji oraz </w:t>
            </w:r>
            <w:r w:rsidRPr="00676396">
              <w:rPr>
                <w:rFonts w:ascii="Times New Roman" w:hAnsi="Times New Roman"/>
              </w:rPr>
              <w:t xml:space="preserve">umiejętności kreatywnego myślenia i działania </w:t>
            </w:r>
            <w:r>
              <w:rPr>
                <w:rFonts w:ascii="Times New Roman" w:hAnsi="Times New Roman"/>
              </w:rPr>
              <w:t xml:space="preserve">dzieci </w:t>
            </w:r>
            <w:r w:rsidRPr="00676396">
              <w:rPr>
                <w:rFonts w:ascii="Times New Roman" w:hAnsi="Times New Roman"/>
              </w:rPr>
              <w:t xml:space="preserve">niepełnosprawnych </w:t>
            </w:r>
            <w:r>
              <w:rPr>
                <w:rFonts w:ascii="Times New Roman" w:hAnsi="Times New Roman"/>
              </w:rPr>
              <w:t xml:space="preserve">                       </w:t>
            </w:r>
            <w:r w:rsidRPr="00676396">
              <w:rPr>
                <w:rFonts w:ascii="Times New Roman" w:hAnsi="Times New Roman"/>
              </w:rPr>
              <w:t xml:space="preserve">w działaniach poznawczych, kształcących, adaptacyjnych </w:t>
            </w:r>
            <w:r>
              <w:rPr>
                <w:rFonts w:ascii="Times New Roman" w:hAnsi="Times New Roman"/>
              </w:rPr>
              <w:t xml:space="preserve">                           </w:t>
            </w:r>
            <w:r w:rsidRPr="00676396">
              <w:rPr>
                <w:rFonts w:ascii="Times New Roman" w:hAnsi="Times New Roman"/>
              </w:rPr>
              <w:t>i wychowawczych</w:t>
            </w:r>
            <w:r>
              <w:rPr>
                <w:rFonts w:ascii="Times New Roman" w:hAnsi="Times New Roman"/>
              </w:rPr>
              <w:t>.</w:t>
            </w:r>
          </w:p>
          <w:p w:rsidR="00F27CB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676396">
              <w:rPr>
                <w:rFonts w:ascii="Times New Roman" w:hAnsi="Times New Roman"/>
              </w:rPr>
              <w:t>Kształtowanie umiejętności organizowania warsztatu plastycznego.</w:t>
            </w:r>
            <w:r>
              <w:rPr>
                <w:rFonts w:ascii="Times New Roman" w:hAnsi="Times New Roman"/>
              </w:rPr>
              <w:t xml:space="preserve"> </w:t>
            </w:r>
            <w:r w:rsidRPr="00E46B59">
              <w:rPr>
                <w:rFonts w:ascii="Times New Roman" w:hAnsi="Times New Roman"/>
              </w:rPr>
              <w:lastRenderedPageBreak/>
              <w:t>Przygotowanie do planowania i realizacji twórczej pracy integrującej zajęcia plastyczne z innymi formami edukacji.</w:t>
            </w:r>
          </w:p>
          <w:p w:rsidR="00926757" w:rsidRPr="00F27CB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27CBB">
              <w:rPr>
                <w:rFonts w:ascii="Times New Roman" w:hAnsi="Times New Roman"/>
                <w:sz w:val="24"/>
                <w:szCs w:val="24"/>
              </w:rPr>
              <w:t>Rozwijanie osobowości, postaw, zdolności emocjonalnego przeżywania wartości estetycznych.</w:t>
            </w:r>
            <w:r w:rsidRPr="00676396">
              <w:rPr>
                <w:rFonts w:ascii="Times New Roman" w:hAnsi="Times New Roman"/>
              </w:rPr>
              <w:t xml:space="preserve">   </w:t>
            </w:r>
            <w:r w:rsidRPr="00F27CBB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 </w:t>
            </w:r>
            <w:r w:rsidRPr="004D6A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A4B87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B5F38">
              <w:rPr>
                <w:sz w:val="24"/>
                <w:szCs w:val="24"/>
              </w:rPr>
              <w:t xml:space="preserve">rozwoju </w:t>
            </w:r>
            <w:r w:rsidR="00EB5F38" w:rsidRPr="00EB5F38">
              <w:rPr>
                <w:sz w:val="24"/>
                <w:szCs w:val="24"/>
              </w:rPr>
              <w:t>dziecka w as</w:t>
            </w:r>
            <w:r w:rsidR="00EB5F38">
              <w:rPr>
                <w:sz w:val="24"/>
                <w:szCs w:val="24"/>
              </w:rPr>
              <w:t>pekcie psychologicznym</w:t>
            </w:r>
            <w:r w:rsidR="00EB5F38" w:rsidRPr="00EB5F38">
              <w:rPr>
                <w:sz w:val="24"/>
                <w:szCs w:val="24"/>
              </w:rPr>
              <w:t xml:space="preserve"> i społecznym, z zakresu pedagogicznego kontekstu niepełnosprawności jak i w kontekście jego podmiotowości w obszarze edukacyjnym, społecznym, kulturalno – artystycznym</w:t>
            </w:r>
            <w:r w:rsidR="00EB5F3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  K1P_W02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0CC2" w:rsidRPr="003B0CC2" w:rsidRDefault="00AA4B87" w:rsidP="003B0C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  <w:p w:rsidR="00C031D6" w:rsidRPr="00C031D6" w:rsidRDefault="003B0CC2" w:rsidP="003B0CC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zaprojektowania</w:t>
            </w:r>
            <w:r w:rsidRPr="00B6427A">
              <w:rPr>
                <w:sz w:val="22"/>
                <w:szCs w:val="22"/>
              </w:rPr>
              <w:t xml:space="preserve"> zestaw</w:t>
            </w:r>
            <w:r>
              <w:rPr>
                <w:sz w:val="22"/>
                <w:szCs w:val="22"/>
              </w:rPr>
              <w:t>u</w:t>
            </w:r>
            <w:r w:rsidRPr="00B6427A">
              <w:rPr>
                <w:sz w:val="22"/>
                <w:szCs w:val="22"/>
              </w:rPr>
              <w:t xml:space="preserve"> ćwiczeń plastycznych stymulujących rozwój twórczy</w:t>
            </w:r>
            <w:r>
              <w:rPr>
                <w:sz w:val="22"/>
                <w:szCs w:val="22"/>
              </w:rPr>
              <w:t xml:space="preserve">                   </w:t>
            </w:r>
            <w:r w:rsidRPr="00B6427A">
              <w:rPr>
                <w:sz w:val="22"/>
                <w:szCs w:val="22"/>
              </w:rPr>
              <w:t xml:space="preserve"> i manualny dziecka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AA4B87" w:rsidRDefault="00AA4B87" w:rsidP="00AA4B87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B6427A">
              <w:rPr>
                <w:rFonts w:ascii="Times New Roman" w:hAnsi="Times New Roman"/>
                <w:sz w:val="22"/>
                <w:szCs w:val="22"/>
              </w:rPr>
              <w:t>- samodzielnie poszerza profesjonalne umiejętności w organizacji przedsięwzięć, ćwiczeń, zadań, projektów związanych z rozbudzaniem cie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kawości poznawczej </w:t>
            </w:r>
            <w:r w:rsidRPr="00B6427A">
              <w:rPr>
                <w:rFonts w:ascii="Times New Roman" w:hAnsi="Times New Roman"/>
                <w:sz w:val="22"/>
                <w:szCs w:val="22"/>
              </w:rPr>
              <w:t>i wrażliwości estetycznych dziecka wymagającego wsparcia;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66757D" w:rsidP="0066757D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 w:rsidRPr="0066757D">
              <w:rPr>
                <w:sz w:val="24"/>
                <w:szCs w:val="24"/>
              </w:rPr>
              <w:t>wytyczania celów, zadań, funkcji</w:t>
            </w:r>
            <w:r>
              <w:rPr>
                <w:sz w:val="24"/>
                <w:szCs w:val="24"/>
              </w:rPr>
              <w:t xml:space="preserve"> </w:t>
            </w:r>
            <w:r w:rsidR="00796620" w:rsidRPr="00C031D6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 xml:space="preserve">wyznaczania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u </w:t>
            </w:r>
            <w:r w:rsidR="003B0CC2">
              <w:rPr>
                <w:sz w:val="24"/>
                <w:szCs w:val="24"/>
              </w:rPr>
              <w:t>oddziaływań pedagogicznych</w:t>
            </w:r>
            <w:r>
              <w:rPr>
                <w:sz w:val="24"/>
                <w:szCs w:val="24"/>
              </w:rPr>
              <w:t xml:space="preserve">;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B0C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EB5F38">
              <w:rPr>
                <w:sz w:val="24"/>
                <w:szCs w:val="24"/>
              </w:rPr>
              <w:t>13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3716F7" w:rsidRDefault="003716F7" w:rsidP="00E02C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 w:rsidR="00E02CA7" w:rsidRPr="003716F7">
              <w:rPr>
                <w:sz w:val="24"/>
                <w:szCs w:val="24"/>
              </w:rPr>
              <w:t xml:space="preserve">otrafi wykorzystywać podstawową wiedzę teoretyczną z zakresu </w:t>
            </w:r>
          </w:p>
          <w:p w:rsidR="00E02CA7" w:rsidRPr="003716F7" w:rsidRDefault="00E02CA7" w:rsidP="003716F7">
            <w:pPr>
              <w:rPr>
                <w:sz w:val="24"/>
                <w:szCs w:val="24"/>
              </w:rPr>
            </w:pPr>
            <w:r w:rsidRPr="003716F7">
              <w:rPr>
                <w:sz w:val="24"/>
                <w:szCs w:val="24"/>
              </w:rPr>
              <w:t>pedagogiki oraz powiązanych z nią dyscyplin w celu analizowania</w:t>
            </w:r>
            <w:r w:rsidR="00501F50">
              <w:rPr>
                <w:sz w:val="24"/>
                <w:szCs w:val="24"/>
              </w:rPr>
              <w:t xml:space="preserve">                           </w:t>
            </w:r>
            <w:r w:rsidRPr="003716F7">
              <w:rPr>
                <w:sz w:val="24"/>
                <w:szCs w:val="24"/>
              </w:rPr>
              <w:t xml:space="preserve"> i interpretowania problemów edukacyjnych, wychowawczych,</w:t>
            </w:r>
            <w:r w:rsidR="00501F50">
              <w:rPr>
                <w:sz w:val="24"/>
                <w:szCs w:val="24"/>
              </w:rPr>
              <w:t xml:space="preserve"> </w:t>
            </w:r>
            <w:r w:rsidR="003716F7">
              <w:rPr>
                <w:sz w:val="24"/>
                <w:szCs w:val="24"/>
              </w:rPr>
              <w:t>opiekuńczych, kulturalnych;</w:t>
            </w:r>
            <w:r w:rsidRPr="003716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4279A" w:rsidRDefault="0044279A" w:rsidP="00C031D6">
            <w:r>
              <w:rPr>
                <w:sz w:val="24"/>
                <w:szCs w:val="24"/>
              </w:rPr>
              <w:t xml:space="preserve">- </w:t>
            </w:r>
            <w:r w:rsidRPr="0044279A">
              <w:rPr>
                <w:sz w:val="24"/>
                <w:szCs w:val="24"/>
              </w:rPr>
              <w:t>wdraża się do podjęcia roli kompetentnego, sprawiedliwego, tolerancyjnego nauczyciela dziecka niepełnosprawnego</w:t>
            </w:r>
            <w:r>
              <w:t>;</w:t>
            </w:r>
          </w:p>
          <w:p w:rsidR="00E02CA7" w:rsidRPr="00E02CA7" w:rsidRDefault="0044279A" w:rsidP="00C031D6">
            <w:pPr>
              <w:rPr>
                <w:sz w:val="24"/>
                <w:szCs w:val="24"/>
              </w:rPr>
            </w:pPr>
            <w:r>
              <w:t>-</w:t>
            </w:r>
            <w:r w:rsidRPr="00A962F3">
              <w:rPr>
                <w:sz w:val="22"/>
                <w:szCs w:val="22"/>
              </w:rPr>
              <w:t xml:space="preserve"> jest otwarty na oryginalne, niekonwencjonalne działania artystyczne</w:t>
            </w:r>
            <w:r>
              <w:rPr>
                <w:sz w:val="22"/>
                <w:szCs w:val="22"/>
              </w:rPr>
              <w:t xml:space="preserve"> wobec dzieci                    o specjalnych potrzebach;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K1P_K02 </w:t>
            </w:r>
            <w:r w:rsidR="00B61C76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3</w:t>
            </w:r>
            <w:r w:rsidR="00D74AF0">
              <w:rPr>
                <w:sz w:val="24"/>
                <w:szCs w:val="24"/>
              </w:rPr>
              <w:t xml:space="preserve"> K1P_K05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-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Lowenfeld V., Brittain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Garda-Łukaszewska J., Szperkowski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Gloton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WSiP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Tyszkowa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,  WSiP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lastRenderedPageBreak/>
              <w:t>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walska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O dziecięcej wyobraźni plastycznej, WSiP,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Tyszkowa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motorycznych u dzieci z lekką niepełnosprawnością intelektualną w kontekście pracy korekcyjnokompensacyjnej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Wartość w świecie dziecka i sztuki dla dziecka – praca zbiorowa pod redakcją I. Tyszkowej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WSiP,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Hurlock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740A" w:rsidRDefault="005D740A" w:rsidP="005D74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METODY PODAJĄCE - mini wykład, prezentacja multimedialna, objaśnienia, dyskusja, praca               z tekstem</w:t>
            </w:r>
          </w:p>
          <w:p w:rsidR="005D740A" w:rsidRDefault="005D740A" w:rsidP="005D740A">
            <w:r>
              <w:rPr>
                <w:sz w:val="18"/>
                <w:szCs w:val="18"/>
              </w:rPr>
              <w:t>METODY EKSPONUJĄCE - prace dziecięce, wytwory artystyczne, filmy, reprodukcje, demonstracja, obserwacja,</w:t>
            </w:r>
            <w:r>
              <w:t xml:space="preserve"> </w:t>
            </w:r>
            <w:r w:rsidRPr="005F0638">
              <w:t>filmy</w:t>
            </w:r>
            <w:r>
              <w:t>- mikronauczanie</w:t>
            </w:r>
            <w:r w:rsidRPr="005F0638">
              <w:t>,</w:t>
            </w:r>
            <w:r>
              <w:t xml:space="preserve"> , plansze dydaktyczne</w:t>
            </w:r>
          </w:p>
          <w:p w:rsidR="005D740A" w:rsidRPr="005D740A" w:rsidRDefault="005D740A" w:rsidP="005D740A">
            <w:r>
              <w:rPr>
                <w:sz w:val="18"/>
                <w:szCs w:val="18"/>
              </w:rPr>
              <w:t>METODY PRAKTYCZNE - ćwiczenia warsztatowe oparte na działalności plastycznej, metoda projektu</w:t>
            </w:r>
            <w:r w:rsidRPr="005F0638">
              <w:t xml:space="preserve">, </w:t>
            </w:r>
            <w:r>
              <w:t>ćwiczenia interaktywne, zajęcia symulacyjne</w:t>
            </w:r>
          </w:p>
          <w:p w:rsidR="00926757" w:rsidRPr="00742916" w:rsidRDefault="005D740A" w:rsidP="005D740A">
            <w:pPr>
              <w:rPr>
                <w:sz w:val="24"/>
                <w:szCs w:val="24"/>
              </w:rPr>
            </w:pPr>
            <w:r>
              <w:t xml:space="preserve">METODY AKTYWIZUJĄCE - </w:t>
            </w:r>
            <w:r w:rsidRPr="005F0638">
              <w:t>eksperyment, metoda projektów</w:t>
            </w:r>
            <w:r>
              <w:t>, burza mózgów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B21049" w:rsidRDefault="00B21049" w:rsidP="00B21049">
            <w:pPr>
              <w:rPr>
                <w:b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 xml:space="preserve">Ocena cząstkowa: rozwiązywanie zadań w ramach zajęć ćwiczeniowych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B21049">
              <w:rPr>
                <w:sz w:val="24"/>
                <w:szCs w:val="24"/>
              </w:rPr>
              <w:t>i domowych</w:t>
            </w:r>
            <w:r>
              <w:rPr>
                <w:sz w:val="24"/>
                <w:szCs w:val="24"/>
              </w:rPr>
              <w:t>, praca binarna</w:t>
            </w:r>
            <w:r w:rsidR="00BB3430">
              <w:rPr>
                <w:sz w:val="24"/>
                <w:szCs w:val="24"/>
              </w:rPr>
              <w:t xml:space="preserve"> </w:t>
            </w:r>
          </w:p>
          <w:p w:rsidR="00926757" w:rsidRPr="00B21049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U04</w:t>
            </w:r>
            <w:r w:rsidR="00BB3430">
              <w:rPr>
                <w:rFonts w:ascii="Arial Narrow" w:hAnsi="Arial Narrow"/>
                <w:sz w:val="22"/>
                <w:szCs w:val="22"/>
              </w:rPr>
              <w:t>, K02, K 03, K04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B21049" w:rsidRDefault="00B21049" w:rsidP="00B21049">
            <w:pPr>
              <w:rPr>
                <w:rFonts w:ascii="Arial Narrow" w:hAnsi="Arial Narrow"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 xml:space="preserve">Ocena formująca: </w:t>
            </w:r>
            <w:r>
              <w:rPr>
                <w:sz w:val="24"/>
                <w:szCs w:val="24"/>
              </w:rPr>
              <w:t>praca w zespołach dyskusyjnych</w:t>
            </w:r>
            <w:r w:rsidRPr="00B21049">
              <w:rPr>
                <w:sz w:val="24"/>
                <w:szCs w:val="24"/>
              </w:rPr>
              <w:t>, elementy dramy</w:t>
            </w:r>
            <w:r w:rsidRPr="00B9242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tworzenie scenariuszy zajęć</w:t>
            </w:r>
            <w:r w:rsidRPr="00B9242A">
              <w:rPr>
                <w:sz w:val="24"/>
                <w:szCs w:val="24"/>
              </w:rPr>
              <w:t xml:space="preserve"> i ich </w:t>
            </w:r>
            <w:r>
              <w:rPr>
                <w:sz w:val="24"/>
                <w:szCs w:val="24"/>
              </w:rPr>
              <w:t>prezentacja</w:t>
            </w:r>
            <w:r w:rsidRPr="00B9242A">
              <w:rPr>
                <w:sz w:val="24"/>
                <w:szCs w:val="24"/>
              </w:rPr>
              <w:t>, zadania utrwalające działania metodyczne</w:t>
            </w:r>
            <w:r>
              <w:rPr>
                <w:sz w:val="24"/>
                <w:szCs w:val="24"/>
              </w:rPr>
              <w:t>,  kolokwium</w:t>
            </w:r>
          </w:p>
        </w:tc>
        <w:tc>
          <w:tcPr>
            <w:tcW w:w="1800" w:type="dxa"/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U02, U03,</w:t>
            </w:r>
            <w:r w:rsidR="00BB3430">
              <w:rPr>
                <w:rFonts w:ascii="Arial Narrow" w:hAnsi="Arial Narrow"/>
                <w:sz w:val="22"/>
                <w:szCs w:val="22"/>
              </w:rPr>
              <w:t xml:space="preserve"> K01, K02, K03, K04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B21049" w:rsidRDefault="00B2104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B21049">
              <w:rPr>
                <w:sz w:val="24"/>
                <w:szCs w:val="24"/>
              </w:rPr>
              <w:t>Ocena</w:t>
            </w:r>
            <w:r>
              <w:rPr>
                <w:sz w:val="24"/>
                <w:szCs w:val="24"/>
              </w:rPr>
              <w:t xml:space="preserve"> podsumowująca: prace ćwiczeniowe, scenariusz</w:t>
            </w:r>
            <w:r w:rsidRPr="00B21049">
              <w:rPr>
                <w:sz w:val="24"/>
                <w:szCs w:val="24"/>
              </w:rPr>
              <w:t xml:space="preserve"> zajęć</w:t>
            </w:r>
            <w:r>
              <w:rPr>
                <w:sz w:val="24"/>
                <w:szCs w:val="24"/>
              </w:rPr>
              <w:t xml:space="preserve"> z pomocami dydaktycznymi</w:t>
            </w:r>
            <w:r w:rsidRPr="00B21049">
              <w:rPr>
                <w:sz w:val="24"/>
                <w:szCs w:val="24"/>
              </w:rPr>
              <w:t>, prezentacja multimedialna</w:t>
            </w:r>
            <w:r>
              <w:rPr>
                <w:sz w:val="24"/>
                <w:szCs w:val="24"/>
              </w:rPr>
              <w:t>, opracowanie teore</w:t>
            </w:r>
            <w:r w:rsidR="00D74AF0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yczne</w:t>
            </w:r>
            <w:r w:rsidRPr="00B210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</w:tcPr>
          <w:p w:rsidR="00926757" w:rsidRDefault="00D74AF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W01, W02, W03, W04, W05, U01, U03, U04</w:t>
            </w:r>
            <w:r w:rsidR="00BB3430">
              <w:rPr>
                <w:rFonts w:ascii="Arial Narrow" w:hAnsi="Arial Narrow"/>
                <w:sz w:val="22"/>
                <w:szCs w:val="22"/>
              </w:rPr>
              <w:t>, K01, K02, K03, K04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Default="00235CF0" w:rsidP="00235CF0">
            <w:pPr>
              <w:rPr>
                <w:sz w:val="22"/>
                <w:szCs w:val="22"/>
              </w:rPr>
            </w:pPr>
            <w:r w:rsidRPr="00235CF0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235CF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235CF0">
              <w:rPr>
                <w:sz w:val="24"/>
                <w:szCs w:val="24"/>
              </w:rPr>
              <w:t>- o</w:t>
            </w:r>
            <w:r>
              <w:rPr>
                <w:sz w:val="22"/>
                <w:szCs w:val="22"/>
              </w:rPr>
              <w:t xml:space="preserve">becność i aktywność </w:t>
            </w:r>
            <w:r w:rsidRPr="00F14AA0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a zajęciach – dopuszczalna 1 nieobecność, </w:t>
            </w:r>
            <w:r w:rsidRPr="00F14AA0">
              <w:rPr>
                <w:sz w:val="22"/>
                <w:szCs w:val="22"/>
              </w:rPr>
              <w:lastRenderedPageBreak/>
              <w:t xml:space="preserve">ponaddopuszczalna </w:t>
            </w:r>
            <w:r>
              <w:rPr>
                <w:sz w:val="22"/>
                <w:szCs w:val="22"/>
              </w:rPr>
              <w:t xml:space="preserve">jedna </w:t>
            </w:r>
            <w:r w:rsidRPr="00F14AA0">
              <w:rPr>
                <w:sz w:val="22"/>
                <w:szCs w:val="22"/>
              </w:rPr>
              <w:t xml:space="preserve">nieobecność skutkuje obniżeniem oceny końcowej </w:t>
            </w:r>
            <w:r>
              <w:rPr>
                <w:sz w:val="22"/>
                <w:szCs w:val="22"/>
              </w:rPr>
              <w:t xml:space="preserve">    </w:t>
            </w:r>
            <w:r w:rsidRPr="00F14AA0">
              <w:rPr>
                <w:sz w:val="22"/>
                <w:szCs w:val="22"/>
              </w:rPr>
              <w:t>o pół stopnia</w:t>
            </w:r>
            <w:r w:rsidRPr="00586EAB">
              <w:rPr>
                <w:sz w:val="22"/>
                <w:szCs w:val="22"/>
              </w:rPr>
              <w:t xml:space="preserve">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</w:t>
            </w:r>
            <w:r w:rsidRPr="00586EAB">
              <w:rPr>
                <w:rFonts w:ascii="Arial Narrow" w:hAnsi="Arial Narrow"/>
                <w:sz w:val="22"/>
                <w:szCs w:val="22"/>
              </w:rPr>
              <w:t xml:space="preserve"> 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przygotowanie do ćwiczeń</w:t>
            </w:r>
            <w:r w:rsidRPr="00F14A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(pomoce, przybory, narzędzia)  </w:t>
            </w:r>
            <w:r w:rsidRPr="00F14AA0">
              <w:rPr>
                <w:sz w:val="22"/>
                <w:szCs w:val="22"/>
              </w:rPr>
              <w:t xml:space="preserve"> </w:t>
            </w:r>
          </w:p>
          <w:p w:rsidR="00926757" w:rsidRPr="00235CF0" w:rsidRDefault="00235CF0" w:rsidP="00235CF0">
            <w:pPr>
              <w:rPr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E198C">
              <w:rPr>
                <w:sz w:val="24"/>
                <w:szCs w:val="24"/>
              </w:rPr>
              <w:t xml:space="preserve">zapoznanie </w:t>
            </w:r>
            <w:r w:rsidR="00B21049">
              <w:rPr>
                <w:sz w:val="24"/>
                <w:szCs w:val="24"/>
              </w:rPr>
              <w:t xml:space="preserve">z </w:t>
            </w:r>
            <w:r w:rsidRPr="00DE198C">
              <w:rPr>
                <w:sz w:val="24"/>
                <w:szCs w:val="24"/>
              </w:rPr>
              <w:t>podstawową i uzupełniającą literaturą przedmiotu</w:t>
            </w:r>
            <w:r>
              <w:rPr>
                <w:sz w:val="24"/>
                <w:szCs w:val="24"/>
              </w:rPr>
              <w:t xml:space="preserve"> – 25%</w:t>
            </w:r>
            <w:r w:rsidRPr="00A930CA">
              <w:rPr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586EAB">
              <w:rPr>
                <w:sz w:val="22"/>
                <w:szCs w:val="22"/>
              </w:rPr>
              <w:t xml:space="preserve">- </w:t>
            </w:r>
            <w:r w:rsidRPr="00F14AA0">
              <w:rPr>
                <w:sz w:val="22"/>
                <w:szCs w:val="22"/>
              </w:rPr>
              <w:t>przygotowanie</w:t>
            </w:r>
            <w:r w:rsidRPr="00586EAB">
              <w:rPr>
                <w:sz w:val="22"/>
                <w:szCs w:val="22"/>
              </w:rPr>
              <w:t xml:space="preserve"> prezentacji multimedialnej do</w:t>
            </w:r>
            <w:r>
              <w:rPr>
                <w:sz w:val="22"/>
                <w:szCs w:val="22"/>
              </w:rPr>
              <w:t xml:space="preserve"> projektu zajęć, </w:t>
            </w:r>
            <w:r w:rsidRPr="00F14AA0">
              <w:rPr>
                <w:sz w:val="22"/>
                <w:szCs w:val="22"/>
              </w:rPr>
              <w:t xml:space="preserve"> realizacja</w:t>
            </w:r>
            <w:r>
              <w:rPr>
                <w:sz w:val="22"/>
                <w:szCs w:val="22"/>
              </w:rPr>
              <w:t xml:space="preserve"> scenariusza – 25</w:t>
            </w:r>
            <w:r w:rsidRPr="00586EAB">
              <w:rPr>
                <w:sz w:val="22"/>
                <w:szCs w:val="22"/>
              </w:rPr>
              <w:t>%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  <w:r w:rsidRPr="00523AFA">
              <w:rPr>
                <w:sz w:val="22"/>
                <w:szCs w:val="22"/>
              </w:rPr>
              <w:t xml:space="preserve">  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- </w:t>
            </w:r>
            <w:r w:rsidRPr="00DE198C">
              <w:rPr>
                <w:sz w:val="24"/>
                <w:szCs w:val="24"/>
              </w:rPr>
              <w:t>gromadzenie</w:t>
            </w:r>
            <w:r>
              <w:rPr>
                <w:sz w:val="24"/>
                <w:szCs w:val="24"/>
              </w:rPr>
              <w:t xml:space="preserve"> </w:t>
            </w:r>
            <w:r w:rsidRPr="00DE198C">
              <w:rPr>
                <w:sz w:val="24"/>
                <w:szCs w:val="24"/>
              </w:rPr>
              <w:t>pomocy do zajęć plastycznych</w:t>
            </w:r>
            <w:r w:rsidR="00B21049">
              <w:rPr>
                <w:sz w:val="24"/>
                <w:szCs w:val="24"/>
              </w:rPr>
              <w:t>,</w:t>
            </w:r>
            <w:r w:rsidRPr="00235CF0">
              <w:rPr>
                <w:sz w:val="24"/>
                <w:szCs w:val="24"/>
              </w:rPr>
              <w:t xml:space="preserve"> prac</w:t>
            </w:r>
            <w:r>
              <w:rPr>
                <w:sz w:val="24"/>
                <w:szCs w:val="24"/>
              </w:rPr>
              <w:t>e</w:t>
            </w:r>
            <w:r w:rsidR="00B21049">
              <w:rPr>
                <w:sz w:val="24"/>
                <w:szCs w:val="24"/>
              </w:rPr>
              <w:t xml:space="preserve"> ćwiczeniowe</w:t>
            </w:r>
            <w:r>
              <w:rPr>
                <w:sz w:val="24"/>
                <w:szCs w:val="24"/>
              </w:rPr>
              <w:t>,  zadanie projektowe –50</w:t>
            </w:r>
            <w:r w:rsidRPr="00235CF0">
              <w:rPr>
                <w:sz w:val="24"/>
                <w:szCs w:val="24"/>
              </w:rPr>
              <w:t>%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F71DD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F71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4C6D6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6163"/>
    <w:rsid w:val="00501F50"/>
    <w:rsid w:val="00534D91"/>
    <w:rsid w:val="005D740A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AF0"/>
    <w:rsid w:val="00D828D1"/>
    <w:rsid w:val="00E02CA7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C8074-56E3-4014-B86D-538E3D1F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1756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2018-12-12T17:20:00Z</dcterms:created>
  <dcterms:modified xsi:type="dcterms:W3CDTF">2018-12-16T23:39:00Z</dcterms:modified>
</cp:coreProperties>
</file>